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88F" w:rsidRPr="00D018DA" w:rsidRDefault="0098188F" w:rsidP="00D018DA">
      <w:pPr>
        <w:jc w:val="center"/>
        <w:rPr>
          <w:b/>
          <w:i/>
          <w:sz w:val="28"/>
        </w:rPr>
      </w:pPr>
      <w:r w:rsidRPr="00D018DA">
        <w:rPr>
          <w:b/>
          <w:i/>
          <w:sz w:val="28"/>
        </w:rPr>
        <w:t>NC DPI Math Resources (and more) for K-5</w:t>
      </w:r>
    </w:p>
    <w:tbl>
      <w:tblPr>
        <w:tblStyle w:val="TableGrid"/>
        <w:tblW w:w="0" w:type="auto"/>
        <w:tblLayout w:type="fixed"/>
        <w:tblLook w:val="04A0"/>
      </w:tblPr>
      <w:tblGrid>
        <w:gridCol w:w="2088"/>
        <w:gridCol w:w="5229"/>
        <w:gridCol w:w="3699"/>
      </w:tblGrid>
      <w:tr w:rsidR="0098188F" w:rsidTr="00192B2A">
        <w:tc>
          <w:tcPr>
            <w:tcW w:w="2088" w:type="dxa"/>
          </w:tcPr>
          <w:p w:rsidR="0098188F" w:rsidRDefault="0098188F">
            <w:r>
              <w:t>Description</w:t>
            </w:r>
          </w:p>
        </w:tc>
        <w:tc>
          <w:tcPr>
            <w:tcW w:w="5229" w:type="dxa"/>
          </w:tcPr>
          <w:p w:rsidR="0098188F" w:rsidRDefault="0098188F">
            <w:r>
              <w:t>Site</w:t>
            </w:r>
          </w:p>
        </w:tc>
        <w:tc>
          <w:tcPr>
            <w:tcW w:w="3699" w:type="dxa"/>
          </w:tcPr>
          <w:p w:rsidR="0098188F" w:rsidRDefault="0098188F">
            <w:r>
              <w:t>Image</w:t>
            </w:r>
          </w:p>
          <w:p w:rsidR="0098188F" w:rsidRDefault="0098188F"/>
        </w:tc>
      </w:tr>
      <w:tr w:rsidR="0098188F" w:rsidTr="00192B2A">
        <w:tc>
          <w:tcPr>
            <w:tcW w:w="2088" w:type="dxa"/>
          </w:tcPr>
          <w:p w:rsidR="0098188F" w:rsidRDefault="0098188F">
            <w:proofErr w:type="spellStart"/>
            <w:r>
              <w:t>Symbaloo</w:t>
            </w:r>
            <w:proofErr w:type="spellEnd"/>
          </w:p>
          <w:p w:rsidR="0098188F" w:rsidRDefault="0098188F">
            <w:r>
              <w:t>(contains most of the links below)</w:t>
            </w:r>
          </w:p>
        </w:tc>
        <w:tc>
          <w:tcPr>
            <w:tcW w:w="5229" w:type="dxa"/>
          </w:tcPr>
          <w:p w:rsidR="0098188F" w:rsidRDefault="004C3ECE">
            <w:hyperlink r:id="rId7" w:history="1">
              <w:r w:rsidR="0098188F" w:rsidRPr="005A09C3">
                <w:rPr>
                  <w:rStyle w:val="Hyperlink"/>
                </w:rPr>
                <w:t>www.symbaloo.com/mix/commoncoremath</w:t>
              </w:r>
            </w:hyperlink>
          </w:p>
        </w:tc>
        <w:tc>
          <w:tcPr>
            <w:tcW w:w="3699" w:type="dxa"/>
          </w:tcPr>
          <w:p w:rsidR="0098188F" w:rsidRDefault="0098188F">
            <w:r>
              <w:rPr>
                <w:noProof/>
              </w:rPr>
              <w:drawing>
                <wp:inline distT="0" distB="0" distL="0" distR="0">
                  <wp:extent cx="2066925" cy="1047750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261" r="10360" b="19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88F" w:rsidTr="00192B2A">
        <w:tc>
          <w:tcPr>
            <w:tcW w:w="2088" w:type="dxa"/>
          </w:tcPr>
          <w:p w:rsidR="0098188F" w:rsidRDefault="0098188F">
            <w:r>
              <w:t>Common Core Standards</w:t>
            </w:r>
          </w:p>
        </w:tc>
        <w:tc>
          <w:tcPr>
            <w:tcW w:w="5229" w:type="dxa"/>
          </w:tcPr>
          <w:p w:rsidR="0098188F" w:rsidRDefault="0098188F">
            <w:r>
              <w:t xml:space="preserve">All </w:t>
            </w:r>
            <w:hyperlink r:id="rId9" w:history="1">
              <w:r w:rsidRPr="005A09C3">
                <w:rPr>
                  <w:rStyle w:val="Hyperlink"/>
                </w:rPr>
                <w:t>www.corestandards.org</w:t>
              </w:r>
            </w:hyperlink>
          </w:p>
          <w:p w:rsidR="0098188F" w:rsidRDefault="0098188F">
            <w:r>
              <w:t xml:space="preserve">Math </w:t>
            </w:r>
            <w:hyperlink r:id="rId10" w:history="1">
              <w:r>
                <w:rPr>
                  <w:rStyle w:val="Hyperlink"/>
                </w:rPr>
                <w:t>http://corestandards.org/assets/CCSSI_Math%20Standards.pdf</w:t>
              </w:r>
            </w:hyperlink>
          </w:p>
        </w:tc>
        <w:tc>
          <w:tcPr>
            <w:tcW w:w="3699" w:type="dxa"/>
          </w:tcPr>
          <w:p w:rsidR="0098188F" w:rsidRDefault="0098188F">
            <w:r>
              <w:rPr>
                <w:noProof/>
              </w:rPr>
              <w:drawing>
                <wp:inline distT="0" distB="0" distL="0" distR="0">
                  <wp:extent cx="1457325" cy="1285888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073" t="18269" r="20306" b="1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85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88F" w:rsidTr="00192B2A">
        <w:tc>
          <w:tcPr>
            <w:tcW w:w="2088" w:type="dxa"/>
          </w:tcPr>
          <w:p w:rsidR="0098188F" w:rsidRDefault="0098188F">
            <w:r>
              <w:t xml:space="preserve">NC DPI Math Wiki </w:t>
            </w:r>
          </w:p>
          <w:p w:rsidR="0098188F" w:rsidRDefault="0098188F">
            <w:r>
              <w:t>(</w:t>
            </w:r>
            <w:proofErr w:type="gramStart"/>
            <w:r>
              <w:t>most</w:t>
            </w:r>
            <w:proofErr w:type="gramEnd"/>
            <w:r>
              <w:t xml:space="preserve"> recent updates by grade level</w:t>
            </w:r>
            <w:r w:rsidR="0006633B">
              <w:t>, one-pager of standards, and more…</w:t>
            </w:r>
            <w:r>
              <w:t>)</w:t>
            </w:r>
          </w:p>
        </w:tc>
        <w:tc>
          <w:tcPr>
            <w:tcW w:w="5229" w:type="dxa"/>
          </w:tcPr>
          <w:p w:rsidR="0098188F" w:rsidRDefault="004C3ECE">
            <w:hyperlink r:id="rId12" w:history="1">
              <w:r w:rsidR="0098188F">
                <w:rPr>
                  <w:rStyle w:val="Hyperlink"/>
                </w:rPr>
                <w:t>http://maccss.ncdpi.wikispaces.net/Elementary+Mathematics</w:t>
              </w:r>
            </w:hyperlink>
          </w:p>
        </w:tc>
        <w:tc>
          <w:tcPr>
            <w:tcW w:w="3699" w:type="dxa"/>
          </w:tcPr>
          <w:p w:rsidR="0098188F" w:rsidRDefault="0098188F">
            <w:r>
              <w:rPr>
                <w:noProof/>
              </w:rPr>
              <w:drawing>
                <wp:inline distT="0" distB="0" distL="0" distR="0">
                  <wp:extent cx="2209800" cy="1334547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34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88F" w:rsidTr="00192B2A">
        <w:tc>
          <w:tcPr>
            <w:tcW w:w="2088" w:type="dxa"/>
          </w:tcPr>
          <w:p w:rsidR="0098188F" w:rsidRDefault="0098188F">
            <w:r>
              <w:t>NCDPI Math Support Tools</w:t>
            </w:r>
          </w:p>
          <w:p w:rsidR="0098188F" w:rsidRDefault="0098188F">
            <w:r>
              <w:t xml:space="preserve">(unpacking, crosswalks, </w:t>
            </w:r>
          </w:p>
        </w:tc>
        <w:tc>
          <w:tcPr>
            <w:tcW w:w="5229" w:type="dxa"/>
          </w:tcPr>
          <w:p w:rsidR="0098188F" w:rsidRDefault="004C3ECE">
            <w:hyperlink r:id="rId14" w:history="1">
              <w:r w:rsidR="0098188F">
                <w:rPr>
                  <w:rStyle w:val="Hyperlink"/>
                </w:rPr>
                <w:t>http://www.ncpublicschools.org/acre/standards/common-core-tools/</w:t>
              </w:r>
            </w:hyperlink>
          </w:p>
        </w:tc>
        <w:tc>
          <w:tcPr>
            <w:tcW w:w="3699" w:type="dxa"/>
          </w:tcPr>
          <w:p w:rsidR="0098188F" w:rsidRDefault="00192B2A">
            <w:r>
              <w:rPr>
                <w:noProof/>
              </w:rPr>
              <w:drawing>
                <wp:inline distT="0" distB="0" distL="0" distR="0">
                  <wp:extent cx="1457960" cy="1600200"/>
                  <wp:effectExtent l="1905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0516" b="18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88F" w:rsidTr="00192B2A">
        <w:tc>
          <w:tcPr>
            <w:tcW w:w="2088" w:type="dxa"/>
          </w:tcPr>
          <w:p w:rsidR="0098188F" w:rsidRDefault="0006633B">
            <w:r>
              <w:t>My Math Unpacking Site</w:t>
            </w:r>
          </w:p>
        </w:tc>
        <w:tc>
          <w:tcPr>
            <w:tcW w:w="5229" w:type="dxa"/>
          </w:tcPr>
          <w:p w:rsidR="0098188F" w:rsidRDefault="004C3ECE">
            <w:hyperlink r:id="rId16" w:history="1">
              <w:r w:rsidR="0006633B" w:rsidRPr="005A09C3">
                <w:rPr>
                  <w:rStyle w:val="Hyperlink"/>
                </w:rPr>
                <w:t>www.mathunpacking.weebly.com</w:t>
              </w:r>
            </w:hyperlink>
          </w:p>
        </w:tc>
        <w:tc>
          <w:tcPr>
            <w:tcW w:w="3699" w:type="dxa"/>
          </w:tcPr>
          <w:p w:rsidR="0098188F" w:rsidRDefault="0006633B">
            <w:r>
              <w:rPr>
                <w:noProof/>
              </w:rPr>
              <w:drawing>
                <wp:inline distT="0" distB="0" distL="0" distR="0">
                  <wp:extent cx="1457325" cy="1243406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3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43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88F" w:rsidTr="00192B2A">
        <w:tc>
          <w:tcPr>
            <w:tcW w:w="2088" w:type="dxa"/>
          </w:tcPr>
          <w:p w:rsidR="0098188F" w:rsidRDefault="00803D9F" w:rsidP="0098188F">
            <w:pPr>
              <w:tabs>
                <w:tab w:val="left" w:pos="825"/>
              </w:tabs>
            </w:pPr>
            <w:r>
              <w:lastRenderedPageBreak/>
              <w:t>Smarter Balanced</w:t>
            </w:r>
          </w:p>
          <w:p w:rsidR="00803D9F" w:rsidRDefault="00803D9F" w:rsidP="0098188F">
            <w:pPr>
              <w:tabs>
                <w:tab w:val="left" w:pos="825"/>
              </w:tabs>
            </w:pPr>
            <w:r>
              <w:t>Developing the next generation of assessments (to begin 2014-2015)</w:t>
            </w:r>
          </w:p>
        </w:tc>
        <w:tc>
          <w:tcPr>
            <w:tcW w:w="5229" w:type="dxa"/>
          </w:tcPr>
          <w:p w:rsidR="0098188F" w:rsidRDefault="004C3ECE">
            <w:hyperlink r:id="rId18" w:history="1">
              <w:r w:rsidR="00803D9F" w:rsidRPr="005A09C3">
                <w:rPr>
                  <w:rStyle w:val="Hyperlink"/>
                </w:rPr>
                <w:t>www.smarterbalanced.org</w:t>
              </w:r>
            </w:hyperlink>
          </w:p>
        </w:tc>
        <w:tc>
          <w:tcPr>
            <w:tcW w:w="3699" w:type="dxa"/>
          </w:tcPr>
          <w:p w:rsidR="0098188F" w:rsidRDefault="00803D9F">
            <w:r>
              <w:rPr>
                <w:noProof/>
              </w:rPr>
              <w:drawing>
                <wp:inline distT="0" distB="0" distL="0" distR="0">
                  <wp:extent cx="1895475" cy="1509570"/>
                  <wp:effectExtent l="19050" t="0" r="9525" b="0"/>
                  <wp:docPr id="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0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88F" w:rsidTr="00192B2A">
        <w:tc>
          <w:tcPr>
            <w:tcW w:w="2088" w:type="dxa"/>
          </w:tcPr>
          <w:p w:rsidR="0098188F" w:rsidRDefault="00192B2A" w:rsidP="0098188F">
            <w:pPr>
              <w:tabs>
                <w:tab w:val="left" w:pos="825"/>
              </w:tabs>
            </w:pPr>
            <w:r>
              <w:t>Developing Effective Fractions</w:t>
            </w:r>
          </w:p>
          <w:p w:rsidR="00192B2A" w:rsidRDefault="00192B2A" w:rsidP="0098188F">
            <w:pPr>
              <w:tabs>
                <w:tab w:val="left" w:pos="825"/>
              </w:tabs>
            </w:pPr>
            <w:r>
              <w:t>(What Works Clearinghouse K-8 Fractions)</w:t>
            </w:r>
          </w:p>
        </w:tc>
        <w:tc>
          <w:tcPr>
            <w:tcW w:w="5229" w:type="dxa"/>
          </w:tcPr>
          <w:p w:rsidR="0098188F" w:rsidRDefault="004C3ECE">
            <w:hyperlink r:id="rId20" w:history="1">
              <w:r w:rsidR="00192B2A">
                <w:rPr>
                  <w:rStyle w:val="Hyperlink"/>
                </w:rPr>
                <w:t>http://ies.ed.gov/ncee/wwc/PracticeGuide.aspx?sid=15</w:t>
              </w:r>
            </w:hyperlink>
          </w:p>
        </w:tc>
        <w:tc>
          <w:tcPr>
            <w:tcW w:w="3699" w:type="dxa"/>
          </w:tcPr>
          <w:p w:rsidR="0098188F" w:rsidRDefault="00192B2A">
            <w:r>
              <w:rPr>
                <w:noProof/>
              </w:rPr>
              <w:drawing>
                <wp:inline distT="0" distB="0" distL="0" distR="0">
                  <wp:extent cx="2007930" cy="1600200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3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88F" w:rsidTr="00192B2A">
        <w:tc>
          <w:tcPr>
            <w:tcW w:w="2088" w:type="dxa"/>
          </w:tcPr>
          <w:p w:rsidR="0098188F" w:rsidRDefault="0098188F" w:rsidP="0098188F">
            <w:pPr>
              <w:tabs>
                <w:tab w:val="left" w:pos="825"/>
              </w:tabs>
            </w:pPr>
            <w:r>
              <w:t>PTA Parent Guides Grade by Grade</w:t>
            </w:r>
          </w:p>
        </w:tc>
        <w:tc>
          <w:tcPr>
            <w:tcW w:w="5229" w:type="dxa"/>
          </w:tcPr>
          <w:p w:rsidR="0098188F" w:rsidRDefault="004C3ECE">
            <w:hyperlink r:id="rId22" w:history="1">
              <w:r w:rsidR="0098188F">
                <w:rPr>
                  <w:rStyle w:val="Hyperlink"/>
                </w:rPr>
                <w:t>http://www.pta.org/4446.htm</w:t>
              </w:r>
            </w:hyperlink>
          </w:p>
          <w:p w:rsidR="0098188F" w:rsidRDefault="0098188F"/>
          <w:p w:rsidR="0098188F" w:rsidRDefault="0098188F">
            <w:r>
              <w:t>Scroll about ½ way down the page in the middle for the Parent Guides</w:t>
            </w:r>
          </w:p>
          <w:p w:rsidR="0098188F" w:rsidRPr="0098188F" w:rsidRDefault="0098188F" w:rsidP="0098188F">
            <w:pPr>
              <w:jc w:val="center"/>
            </w:pPr>
          </w:p>
        </w:tc>
        <w:tc>
          <w:tcPr>
            <w:tcW w:w="3699" w:type="dxa"/>
          </w:tcPr>
          <w:p w:rsidR="0098188F" w:rsidRDefault="0098188F">
            <w:r>
              <w:rPr>
                <w:noProof/>
              </w:rPr>
              <w:drawing>
                <wp:inline distT="0" distB="0" distL="0" distR="0">
                  <wp:extent cx="1381125" cy="1484909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4107" t="5224" r="24405" b="25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84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6C7" w:rsidTr="00192B2A">
        <w:tc>
          <w:tcPr>
            <w:tcW w:w="2088" w:type="dxa"/>
          </w:tcPr>
          <w:p w:rsidR="00FF36C7" w:rsidRDefault="00FF36C7" w:rsidP="0098188F">
            <w:pPr>
              <w:tabs>
                <w:tab w:val="left" w:pos="825"/>
              </w:tabs>
            </w:pPr>
            <w:r>
              <w:t>Pearl Trees</w:t>
            </w:r>
          </w:p>
          <w:p w:rsidR="00FF36C7" w:rsidRDefault="00FF36C7" w:rsidP="0098188F">
            <w:pPr>
              <w:tabs>
                <w:tab w:val="left" w:pos="825"/>
              </w:tabs>
            </w:pPr>
            <w:r>
              <w:t>(Created by Stephen Taylor of Onslow County MIT)</w:t>
            </w:r>
          </w:p>
        </w:tc>
        <w:tc>
          <w:tcPr>
            <w:tcW w:w="5229" w:type="dxa"/>
          </w:tcPr>
          <w:p w:rsidR="00FF36C7" w:rsidRDefault="00FF36C7">
            <w:hyperlink r:id="rId24" w:anchor="/N-f=1_4104432&amp;N-fa=4102559&amp;N-p=32695607&amp;N-play=0&amp;N-s=1_4104432&amp;N-u=1_494830" w:history="1">
              <w:r>
                <w:rPr>
                  <w:rStyle w:val="Hyperlink"/>
                </w:rPr>
                <w:t>http://www.pearltrees.com/#/N-f=1_4104432&amp;N-fa=4102559&amp;N-p=32695607&amp;N-play=0&amp;N-s=1_4104432&amp;N-u=1_494830</w:t>
              </w:r>
            </w:hyperlink>
          </w:p>
          <w:p w:rsidR="00FF36C7" w:rsidRDefault="00FF36C7"/>
          <w:p w:rsidR="00FF36C7" w:rsidRDefault="00FF36C7">
            <w:r>
              <w:t>Expanding “Trees” that includes links to Common Core, Unpacking, Crosswalks, and more</w:t>
            </w:r>
          </w:p>
          <w:p w:rsidR="00FF36C7" w:rsidRDefault="00FF36C7"/>
          <w:p w:rsidR="00FF36C7" w:rsidRDefault="00FF36C7"/>
        </w:tc>
        <w:tc>
          <w:tcPr>
            <w:tcW w:w="3699" w:type="dxa"/>
          </w:tcPr>
          <w:p w:rsidR="00FF36C7" w:rsidRDefault="00FF36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2125" cy="121920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9827" t="45902" r="34706" b="2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6FAB" w:rsidRDefault="00DB77FA"/>
    <w:sectPr w:rsidR="002C6FAB" w:rsidSect="0098188F">
      <w:foot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7FA" w:rsidRDefault="00DB77FA" w:rsidP="00D018DA">
      <w:pPr>
        <w:spacing w:after="0" w:line="240" w:lineRule="auto"/>
      </w:pPr>
      <w:r>
        <w:separator/>
      </w:r>
    </w:p>
  </w:endnote>
  <w:endnote w:type="continuationSeparator" w:id="0">
    <w:p w:rsidR="00DB77FA" w:rsidRDefault="00DB77FA" w:rsidP="00D01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8DA" w:rsidRDefault="00D018DA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Developed for Common Core-Essential Standards Institute (Onslow County Schools) July31-August 2, 2012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FF36C7" w:rsidRPr="00FF36C7">
        <w:rPr>
          <w:rFonts w:asciiTheme="majorHAnsi" w:hAnsiTheme="majorHAnsi"/>
          <w:noProof/>
        </w:rPr>
        <w:t>2</w:t>
      </w:r>
    </w:fldSimple>
  </w:p>
  <w:p w:rsidR="00D018DA" w:rsidRDefault="00D018D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7FA" w:rsidRDefault="00DB77FA" w:rsidP="00D018DA">
      <w:pPr>
        <w:spacing w:after="0" w:line="240" w:lineRule="auto"/>
      </w:pPr>
      <w:r>
        <w:separator/>
      </w:r>
    </w:p>
  </w:footnote>
  <w:footnote w:type="continuationSeparator" w:id="0">
    <w:p w:rsidR="00DB77FA" w:rsidRDefault="00DB77FA" w:rsidP="00D018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188F"/>
    <w:rsid w:val="0006633B"/>
    <w:rsid w:val="000C5ACD"/>
    <w:rsid w:val="00192B2A"/>
    <w:rsid w:val="004C3ECE"/>
    <w:rsid w:val="005D4461"/>
    <w:rsid w:val="00776E8F"/>
    <w:rsid w:val="00803D9F"/>
    <w:rsid w:val="0098188F"/>
    <w:rsid w:val="00A603BA"/>
    <w:rsid w:val="00BB5136"/>
    <w:rsid w:val="00D018DA"/>
    <w:rsid w:val="00DB77FA"/>
    <w:rsid w:val="00FF3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18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1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8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188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01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18DA"/>
  </w:style>
  <w:style w:type="paragraph" w:styleId="Footer">
    <w:name w:val="footer"/>
    <w:basedOn w:val="Normal"/>
    <w:link w:val="FooterChar"/>
    <w:uiPriority w:val="99"/>
    <w:unhideWhenUsed/>
    <w:rsid w:val="00D01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8DA"/>
  </w:style>
  <w:style w:type="character" w:styleId="FollowedHyperlink">
    <w:name w:val="FollowedHyperlink"/>
    <w:basedOn w:val="DefaultParagraphFont"/>
    <w:uiPriority w:val="99"/>
    <w:semiHidden/>
    <w:unhideWhenUsed/>
    <w:rsid w:val="00FF36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www.smarterbalanced.org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://www.symbaloo.com/mix/commoncoremath" TargetMode="External"/><Relationship Id="rId12" Type="http://schemas.openxmlformats.org/officeDocument/2006/relationships/hyperlink" Target="http://maccss.ncdpi.wikispaces.net/Elementary+Mathematic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athunpacking.weebly.com" TargetMode="External"/><Relationship Id="rId20" Type="http://schemas.openxmlformats.org/officeDocument/2006/relationships/hyperlink" Target="http://ies.ed.gov/ncee/wwc/PracticeGuide.aspx?sid=15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://www.pearltrees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://corestandards.org/assets/CCSSI_Math%20Standards.pdf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www.corestandards.org" TargetMode="External"/><Relationship Id="rId14" Type="http://schemas.openxmlformats.org/officeDocument/2006/relationships/hyperlink" Target="http://www.ncpublicschools.org/acre/standards/common-core-tools/" TargetMode="External"/><Relationship Id="rId22" Type="http://schemas.openxmlformats.org/officeDocument/2006/relationships/hyperlink" Target="http://www.pta.org/4446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4B1B7C-AFA5-47EE-9E7B-B6B3CA025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Onslow County Schools</Company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Elder</dc:creator>
  <cp:keywords/>
  <dc:description/>
  <cp:lastModifiedBy>Michael Elder</cp:lastModifiedBy>
  <cp:revision>2</cp:revision>
  <dcterms:created xsi:type="dcterms:W3CDTF">2012-07-30T13:49:00Z</dcterms:created>
  <dcterms:modified xsi:type="dcterms:W3CDTF">2012-07-30T13:49:00Z</dcterms:modified>
</cp:coreProperties>
</file>